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6e8y1emfcnj6" w:id="0"/>
      <w:bookmarkEnd w:id="0"/>
      <w:r w:rsidDel="00000000" w:rsidR="00000000" w:rsidRPr="00000000">
        <w:rPr>
          <w:rtl w:val="0"/>
        </w:rPr>
        <w:t xml:space="preserve">Korporobot rozświetla lato wakacyjnym singlem “Żyć pięknie”.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Gitara pędzi jak kabriolet po nadmorskiej ekspresówce, syntezatory pulsują w barwach różu i fioletu, a refren wgryza się w głowę szybciej niż wakacyjny romans. “Żyć pięknie” - neonowy hołd dla ducha lat 80. - to pierwszy singiel zapowiadający nowy album grupy Korporobot. Premiera 27 czerwca.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before="280" w:lineRule="auto"/>
        <w:rPr/>
      </w:pPr>
      <w:bookmarkStart w:colFirst="0" w:colLast="0" w:name="_l8t8c2ib6or7" w:id="1"/>
      <w:bookmarkEnd w:id="1"/>
      <w:r w:rsidDel="00000000" w:rsidR="00000000" w:rsidRPr="00000000">
        <w:rPr>
          <w:rtl w:val="0"/>
        </w:rPr>
        <w:t xml:space="preserve">Wakacyjny hymn z twistem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„Żyć Pięknie” to kwintesencja wszystkiego, za co kochamy lata 80. – euforyczna jazda ku świetlanej przyszłości, rockowa gitara przebijająca się przez gąszcz kolorowych syntezatorów i pędząca sekcja rytmiczna, która nie pozwala ustać w miejscu. Utwór, testowany już na żywo podczas festiwalu ManGO, został zmyślnie zbudowany pod wielkie, festiwalowe sceny i wieczorne parkiety.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– Choć to całkowicie premierowy utwór, osłuchani odbiorcy bez trudu odkryją w nim nawiązanie do słynnego motywu Steve’a Winwooda “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Valerie”, który spopularyzował później Eric Prydz w klubowym przeboju “Call on me”. Zabawa harmonią, kontekstem i brzmieniami pozwoli odkryć w nim nowy wymiar </w:t>
      </w:r>
      <w:r w:rsidDel="00000000" w:rsidR="00000000" w:rsidRPr="00000000">
        <w:rPr>
          <w:color w:val="222222"/>
          <w:highlight w:val="white"/>
          <w:rtl w:val="0"/>
        </w:rPr>
        <w:t xml:space="preserve">– opowiada Paweł Brzosko, lider grupy Korporobot.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kolei a</w:t>
      </w:r>
      <w:r w:rsidDel="00000000" w:rsidR="00000000" w:rsidRPr="00000000">
        <w:rPr>
          <w:rtl w:val="0"/>
        </w:rPr>
        <w:t xml:space="preserve">firmujący nieustającą zabawę tekst pod warstwą blichtru i magicznego pyłu ma jednak i drugie dno - pytanie o cenę nieustannej zabawy i turbo-pozytywnej energii.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– To muzyczny kalejdoskop radości i refleksji w jednym. W czasie pisania tego utworu oglądałem serial “Warszawianka” i jego motywy stały się inspiracją dla tekstu, który nieprzypadkowo ma też swoją ciemną stronę. W końcu neonowa jazda bez trzymanki zużywa wiele energii. Zdaje się, że niektórym ludziom ona nigdy się nie kończy. Ale jaką płacą za to cenę?</w:t>
      </w:r>
      <w:r w:rsidDel="00000000" w:rsidR="00000000" w:rsidRPr="00000000">
        <w:rPr>
          <w:rtl w:val="0"/>
        </w:rPr>
        <w:t xml:space="preserve"> – dodaje Paweł Brzosko.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before="280" w:lineRule="auto"/>
        <w:rPr/>
      </w:pPr>
      <w:bookmarkStart w:colFirst="0" w:colLast="0" w:name="_7iwwwhqg4w49" w:id="2"/>
      <w:bookmarkEnd w:id="2"/>
      <w:r w:rsidDel="00000000" w:rsidR="00000000" w:rsidRPr="00000000">
        <w:rPr>
          <w:rtl w:val="0"/>
        </w:rPr>
        <w:t xml:space="preserve">Korporobot – kto za tym stoi?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Warszawski kolektyw tworzy taneczny retro-pop z nostalgicznym brzmieniem syntezatorów, nienachalnie nawiązując do gigantów pokroju Michaela Jacksona, Prince’a czy Toto. Tworzą go muzycy udzielający się w takich zespołach jak Dawid Kwiatkowski Live, Sound'n'Grace, Bartek Królik.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Zespół zadebiutował w 2019 r., a jego pierwsza płyta „Sny Androidów” z 2022 roku do dziś przyciąga setki słuchaczy w serwisach streamingowych. Muzycy mają na koncie m.in. składankę radiowej Czwórki „Będzie Głośno” 2022, 2. miejsce na festiwalu Scyzoryki 2022 oraz singiel „Obserwuj mnie” promujący kinowy film „Dziewczyna Influencera” (2024).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Znak rozpoznawczy Korporobota to </w:t>
      </w:r>
      <w:r w:rsidDel="00000000" w:rsidR="00000000" w:rsidRPr="00000000">
        <w:rPr>
          <w:rtl w:val="0"/>
        </w:rPr>
        <w:t xml:space="preserve">synth-pop ubrany w nowoczesną produkcję, funkowy groove i przebojowość, która sprawdza się nie tylko na radiowych antenach, ale i przepełnionych blaskiem cekinów koncertach.</w:t>
      </w:r>
    </w:p>
    <w:p w:rsidR="00000000" w:rsidDel="00000000" w:rsidP="00000000" w:rsidRDefault="00000000" w:rsidRPr="00000000" w14:paraId="0000000F">
      <w:pPr>
        <w:pStyle w:val="Heading2"/>
        <w:spacing w:after="240" w:before="240" w:lineRule="auto"/>
        <w:rPr/>
      </w:pPr>
      <w:bookmarkStart w:colFirst="0" w:colLast="0" w:name="_flrigubkmtre" w:id="3"/>
      <w:bookmarkEnd w:id="3"/>
      <w:r w:rsidDel="00000000" w:rsidR="00000000" w:rsidRPr="00000000">
        <w:rPr>
          <w:rtl w:val="0"/>
        </w:rPr>
        <w:t xml:space="preserve">Korporobot w social mediach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jc w:val="left"/>
        <w:rPr>
          <w:rFonts w:ascii="Calibri" w:cs="Calibri" w:eastAsia="Calibri" w:hAnsi="Calibri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jc w:val="left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jc w:val="left"/>
        <w:rPr>
          <w:rFonts w:ascii="Calibri" w:cs="Calibri" w:eastAsia="Calibri" w:hAnsi="Calibri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160" w:line="259" w:lineRule="auto"/>
        <w:rPr/>
      </w:pPr>
      <w:bookmarkStart w:colFirst="0" w:colLast="0" w:name="_29istabmy3id" w:id="4"/>
      <w:bookmarkEnd w:id="4"/>
      <w:r w:rsidDel="00000000" w:rsidR="00000000" w:rsidRPr="00000000">
        <w:rPr>
          <w:rtl w:val="0"/>
        </w:rPr>
        <w:t xml:space="preserve">Kontakt w sprawie wywiadów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Jarek Krawczyk</w:t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jarek@bandagency.pl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535240960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rek@bandagency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UJInqaiZMQAlwgUFsZ349g" TargetMode="External"/><Relationship Id="rId7" Type="http://schemas.openxmlformats.org/officeDocument/2006/relationships/hyperlink" Target="https://www.facebook.com/Korporobot" TargetMode="External"/><Relationship Id="rId8" Type="http://schemas.openxmlformats.org/officeDocument/2006/relationships/hyperlink" Target="https://www.instagram.com/korporobot_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